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alla consulta del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alla consulta del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